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5138E" w14:textId="77777777" w:rsidR="001C7808" w:rsidRDefault="001C7808" w:rsidP="00DE6A20">
      <w:pPr>
        <w:jc w:val="center"/>
        <w:rPr>
          <w:b/>
        </w:rPr>
      </w:pPr>
      <w:r w:rsidRPr="001C7808">
        <w:rPr>
          <w:b/>
        </w:rPr>
        <w:t>OŚWIADCZENIE UCZESTNIKA/OSOBY BIORĄCEJ UDZIAŁ W REALIZACJI PROJEKTU</w:t>
      </w:r>
    </w:p>
    <w:p w14:paraId="1B8C262D" w14:textId="77777777" w:rsidR="00DE6A20" w:rsidRDefault="00DE6A20" w:rsidP="00DE6A20">
      <w:pPr>
        <w:jc w:val="center"/>
      </w:pPr>
    </w:p>
    <w:p w14:paraId="6AA13BED" w14:textId="77777777" w:rsidR="001C7808" w:rsidRDefault="001C7808" w:rsidP="0031151B">
      <w:pPr>
        <w:jc w:val="both"/>
      </w:pPr>
      <w:r>
        <w:t>W związku z przystąpieniem do/wzięciem udziału w realizacji projektu pn. „Akademia Zdrowego Seniora ” oświadczam, że przyjmuję do wiadomości, iż:</w:t>
      </w:r>
    </w:p>
    <w:p w14:paraId="4684DA0D" w14:textId="77777777" w:rsidR="00213479" w:rsidRDefault="001C7808" w:rsidP="0031151B">
      <w:pPr>
        <w:jc w:val="both"/>
      </w:pPr>
      <w:r>
        <w:t>1)</w:t>
      </w:r>
      <w:r w:rsidR="00213479" w:rsidRPr="00213479">
        <w:t xml:space="preserve"> Administratorem Twoich danych osobowych jest: Minister Nauki i Szkolnictwa Wyższego, ul. Wspólna 1/3, 00-529 Warszawa, email: sekretariat.bm@nauka.gov.pl lub tel. (22) 529 27 18, który w celu realizacji Twoich spraw lub wypełnienia obowiązków, może przetwarzać Twoje dane osobowe*. </w:t>
      </w:r>
    </w:p>
    <w:p w14:paraId="71ADEE39" w14:textId="77777777" w:rsidR="00213479" w:rsidRDefault="001C7808" w:rsidP="0031151B">
      <w:pPr>
        <w:jc w:val="both"/>
      </w:pPr>
      <w:r>
        <w:t>2)</w:t>
      </w:r>
      <w:r w:rsidR="00213479" w:rsidRPr="00213479">
        <w:t xml:space="preserve"> Inspektor Ochrony Danych, z którym możesz się skontaktować telefonicznie, pod nr tel. (22) 52 92 286 lub mailowo: </w:t>
      </w:r>
      <w:hyperlink r:id="rId9" w:history="1">
        <w:r w:rsidR="00213479" w:rsidRPr="00BB6BB8">
          <w:rPr>
            <w:rStyle w:val="Hipercze"/>
          </w:rPr>
          <w:t>iod@nauka.gov.pl</w:t>
        </w:r>
      </w:hyperlink>
      <w:r w:rsidR="00213479" w:rsidRPr="00213479">
        <w:t>.</w:t>
      </w:r>
    </w:p>
    <w:p w14:paraId="3899082E" w14:textId="77777777" w:rsidR="00213479" w:rsidRDefault="00213479" w:rsidP="00213479">
      <w:pPr>
        <w:jc w:val="both"/>
      </w:pPr>
      <w:r>
        <w:t xml:space="preserve"> </w:t>
      </w:r>
      <w:r w:rsidR="001C7808">
        <w:t>3)</w:t>
      </w:r>
      <w:r w:rsidRPr="00213479">
        <w:t xml:space="preserve"> </w:t>
      </w:r>
      <w:r>
        <w:t>Działamy na podstawie przepisów prawa/w celu realizacji zawartej z Tobą umowy/na podstawie wyrażonej przez Ciebie zgody.</w:t>
      </w:r>
    </w:p>
    <w:p w14:paraId="61DB8FC5" w14:textId="77777777" w:rsidR="00213479" w:rsidRDefault="00213479" w:rsidP="00213479">
      <w:pPr>
        <w:jc w:val="both"/>
      </w:pPr>
      <w:r>
        <w:t xml:space="preserve">Masz prawo dostępu do treści Twoich danych osobowych oraz, pod warunkami wymienionymi w RODO, ich sprostowania, usunięcia, ograniczenia przetwarzania, przenoszenia danych, wniesienia sprzeciwu wobec ich przetwarzania oraz cofnięcia zgody na ich przetwarzanie w każdym czasie, o ile ich przetwarzanie odbywa się na podstawie zgody. Swoje prawa możesz egzekwować: pisemnie na adres Administratora, elektronicznie (przez platformę </w:t>
      </w:r>
      <w:proofErr w:type="spellStart"/>
      <w:r>
        <w:t>ePUAP</w:t>
      </w:r>
      <w:proofErr w:type="spellEnd"/>
      <w:r>
        <w:t xml:space="preserve">, za pomocą formularza Pisma ogólnego do podmiotu publicznego albo za pomocą e-maila: iod@nauka.gov.pl), lub ustnie (o ile innymi sposobami będzie możliwe potwierdzenie Twojej tożsamości). Pamiętaj, że każdorazowo musimy mieć pewność, że jesteś osobą, której dane dotyczą, dlatego wymagamy Twoich danych kontaktowych oraz uwierzytelnienia przesyłanych do nas wniosków: za pomocą podpisu własnoręcznego (wniosek papierowy), kwalifikowanego podpisu elektronicznego (e-mail, </w:t>
      </w:r>
      <w:proofErr w:type="spellStart"/>
      <w:r>
        <w:t>ePUAP</w:t>
      </w:r>
      <w:proofErr w:type="spellEnd"/>
      <w:r>
        <w:t xml:space="preserve">) lub profilu zaufanego </w:t>
      </w:r>
      <w:proofErr w:type="spellStart"/>
      <w:r>
        <w:t>eGO</w:t>
      </w:r>
      <w:proofErr w:type="spellEnd"/>
      <w:r>
        <w:t xml:space="preserve"> (</w:t>
      </w:r>
      <w:proofErr w:type="spellStart"/>
      <w:r>
        <w:t>ePUAP</w:t>
      </w:r>
      <w:proofErr w:type="spellEnd"/>
      <w:r>
        <w:t>).</w:t>
      </w:r>
    </w:p>
    <w:p w14:paraId="3F276836" w14:textId="77777777" w:rsidR="001C7808" w:rsidRDefault="00213479" w:rsidP="00213479">
      <w:pPr>
        <w:jc w:val="both"/>
      </w:pPr>
      <w:r>
        <w:t xml:space="preserve"> </w:t>
      </w:r>
      <w:r w:rsidR="001C7808">
        <w:t xml:space="preserve">4)moje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w ramach polityki społecznej </w:t>
      </w:r>
      <w:r w:rsidR="00B66727" w:rsidRPr="00B66727">
        <w:t>programu "Społeczna Odpowiedzialność Nauki” ogłoszonego przez Ministerstwo Nauki i Szkolnictwa Wyższego w Warszawie, w ramach modułu "Popularyzacja nauki i promocja sportu".</w:t>
      </w:r>
    </w:p>
    <w:p w14:paraId="65D5ABD1" w14:textId="77777777" w:rsidR="001C7808" w:rsidRDefault="001C7808" w:rsidP="0031151B">
      <w:pPr>
        <w:jc w:val="both"/>
      </w:pPr>
      <w:r>
        <w:t>5)moje dane osobowe zostały powierzone do przetwarzania Instytucji Zarządzającej/Instytucji Pośredniczącej, beneficjentowi realizującemu projekt  - Podlaski Uniwersytet Trzeciego Wieku oraz podmiotom, które na zlecenie beneficjenta uczestniczą w realizacji projektu - ………………………………………………………………… …………………….(nazwa i adres ww. podmiotów). Moje dane osobowe mogą zostać przekazane podmiotom realizującym badania ewaluacyjne na zlecenie</w:t>
      </w:r>
      <w:r w:rsidR="00492256">
        <w:t xml:space="preserve"> Powierzającego,</w:t>
      </w:r>
      <w:r>
        <w:t xml:space="preserve"> </w:t>
      </w:r>
      <w:r w:rsidR="00492256">
        <w:t xml:space="preserve">Ministerstwa </w:t>
      </w:r>
      <w:r w:rsidR="00492256" w:rsidRPr="00492256">
        <w:t>Nauki i Szkolnictwa Wyższego</w:t>
      </w:r>
      <w:r w:rsidR="00492256">
        <w:t xml:space="preserve"> </w:t>
      </w:r>
      <w:r w:rsidR="00492256" w:rsidRPr="00492256">
        <w:t>w ramach modułu "Popularyzacja nauki i promocja sportu"</w:t>
      </w:r>
      <w:r>
        <w:t xml:space="preserve"> lub beneficjenta oraz mogą zostać również powierzone specjalistycznym firmom realizującym na zlecenie </w:t>
      </w:r>
      <w:r w:rsidR="00492256" w:rsidRPr="00492256">
        <w:t>Powierzającego, Ministerstwa Nauki i Szkolnictwa Wyższego w ramach modułu "Popularyzacja nauki i promocja sportu"</w:t>
      </w:r>
      <w:r w:rsidR="00492256">
        <w:t xml:space="preserve"> </w:t>
      </w:r>
      <w:r>
        <w:t xml:space="preserve">lub beneficjenta kontrole i audyt w ramach </w:t>
      </w:r>
      <w:r w:rsidR="00492256" w:rsidRPr="00492256">
        <w:t>programu "Społeczna Odpowiedzialność Nauki</w:t>
      </w:r>
      <w:r w:rsidR="00492256">
        <w:t>”</w:t>
      </w:r>
      <w:r>
        <w:t>;</w:t>
      </w:r>
    </w:p>
    <w:p w14:paraId="512D66B6" w14:textId="77777777" w:rsidR="001C7808" w:rsidRDefault="001C7808" w:rsidP="0031151B">
      <w:pPr>
        <w:jc w:val="both"/>
      </w:pPr>
      <w:r>
        <w:t>6)podanie danych jest wymogiem ustawowym pozwalającym na realizację celów wymienionych w pkt. 4, niepodanie danych osobowych wyklucza z udziału w ww. Projekcie;</w:t>
      </w:r>
    </w:p>
    <w:p w14:paraId="55CA42A3" w14:textId="77777777" w:rsidR="001C7808" w:rsidRDefault="001C7808" w:rsidP="0031151B">
      <w:pPr>
        <w:jc w:val="both"/>
      </w:pPr>
      <w:r>
        <w:lastRenderedPageBreak/>
        <w:t xml:space="preserve">7)kategoriami odbiorców danych są: Instytucje pośredniczące we wdrażaniu </w:t>
      </w:r>
      <w:r w:rsidR="00492256" w:rsidRPr="00492256">
        <w:t>programu "Społeczna Odpowiedzialność Nauki</w:t>
      </w:r>
      <w:r w:rsidR="00492256">
        <w:t xml:space="preserve"> </w:t>
      </w:r>
      <w:r>
        <w:t>oraz podmioty, które na zlecenie beneficjenta uczestniczą w realizacji, Podmioty świadczące usługi IT, Podmioty wykonujące badania ewaluacyjne, osoby upoważnione, operatorzy pocztowi oraz podmioty wykonujące zadania w zakresie archiwizacji;</w:t>
      </w:r>
    </w:p>
    <w:p w14:paraId="4B6B3DFB" w14:textId="77777777" w:rsidR="001C7808" w:rsidRDefault="001C7808" w:rsidP="0031151B">
      <w:pPr>
        <w:jc w:val="both"/>
      </w:pPr>
      <w:r>
        <w:t xml:space="preserve">8)moje dane osobowe będą przetwarzane przez okres wynikający z realizacji  </w:t>
      </w:r>
      <w:r w:rsidR="00492256" w:rsidRPr="00492256">
        <w:t>programu "Społeczna Odpowiedzialność Nauki</w:t>
      </w:r>
      <w:r w:rsidR="00492256">
        <w:t xml:space="preserve"> </w:t>
      </w:r>
      <w:r>
        <w:t>oraz z przepisów prawa dot. archiwizacji;</w:t>
      </w:r>
    </w:p>
    <w:p w14:paraId="6C35AD0F" w14:textId="77777777" w:rsidR="001C7808" w:rsidRDefault="001C7808" w:rsidP="0031151B">
      <w:pPr>
        <w:jc w:val="both"/>
      </w:pPr>
      <w:r>
        <w:t>9)mam prawo dostępu do treści swoich danych osobowych oraz prawo żądania ich sprostowania, usunię</w:t>
      </w:r>
      <w:r w:rsidR="00DE6A20">
        <w:t>cia lub ograniczenia przetwarzan</w:t>
      </w:r>
      <w:r>
        <w:t>ia, a także prawo do sprzeciwu;</w:t>
      </w:r>
    </w:p>
    <w:p w14:paraId="623D0159" w14:textId="77777777" w:rsidR="00213479" w:rsidRDefault="001C7808" w:rsidP="0031151B">
      <w:pPr>
        <w:jc w:val="both"/>
      </w:pPr>
      <w:r>
        <w:t>10)</w:t>
      </w:r>
      <w:r w:rsidR="00213479" w:rsidRPr="00213479">
        <w:t xml:space="preserve"> Masz prawo wniesienia skargi do Prezesa Urzędu Ochrony Danych Osobowych, jeżeli uznasz, że przetwarzanie Twoich danych osobowych narusza przepisy RODO.</w:t>
      </w:r>
    </w:p>
    <w:p w14:paraId="5969988F" w14:textId="77777777" w:rsidR="001C7808" w:rsidRDefault="00213479" w:rsidP="0031151B">
      <w:pPr>
        <w:jc w:val="both"/>
      </w:pPr>
      <w:r>
        <w:t xml:space="preserve"> </w:t>
      </w:r>
      <w:r w:rsidR="001C7808">
        <w:t>11)moje dane osobowe nie będą wykorzystywane do zautomatyzowanego podejmowania decyzji ani profilowania, o którym mowa w art. 22 rozporządzenia RODO;</w:t>
      </w:r>
    </w:p>
    <w:p w14:paraId="430E8F00" w14:textId="77777777" w:rsidR="001C7808" w:rsidRDefault="001C7808" w:rsidP="0031151B">
      <w:pPr>
        <w:jc w:val="both"/>
      </w:pPr>
      <w:r>
        <w:t xml:space="preserve">12)po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t>informacyjno</w:t>
      </w:r>
      <w:proofErr w:type="spellEnd"/>
      <w:r w:rsidR="00213479">
        <w:t xml:space="preserve"> </w:t>
      </w:r>
      <w:r>
        <w:t xml:space="preserve"> – promocyjnych w ramach </w:t>
      </w:r>
      <w:r w:rsidR="00492256" w:rsidRPr="00492256">
        <w:t>programu "Społeczna Odpowiedzialność Nauki</w:t>
      </w:r>
      <w:r w:rsidR="00492256">
        <w:t>”</w:t>
      </w:r>
      <w:r>
        <w:t xml:space="preserve">. </w:t>
      </w:r>
    </w:p>
    <w:p w14:paraId="2090BFCE" w14:textId="77777777" w:rsidR="00213479" w:rsidRDefault="00213479" w:rsidP="0031151B">
      <w:pPr>
        <w:jc w:val="both"/>
      </w:pPr>
      <w:r>
        <w:t>13)</w:t>
      </w:r>
      <w:r w:rsidRPr="00213479">
        <w:t>Szczegółowe informacje dotyczące przetwarzania Twoich danych osobowych oraz przysługujących Ci praw otrzymasz bezpośrednio w toku realizacji Twoich spraw. Możesz się z nimi zapoznać również na stronie internetowej: www.nauka.gov.pl, w sekcjach dotyczących sposobu załatwiania poszczególnych spraw.</w:t>
      </w:r>
    </w:p>
    <w:p w14:paraId="1B4A6E92" w14:textId="4B0D9B34" w:rsidR="00DE6A20" w:rsidRDefault="00213479" w:rsidP="001C7808">
      <w:r w:rsidRPr="00213479">
        <w:t>* Podstawa prawna: rozporządzenie Parlamentu Europejskiego i Rady (UE) 2016/679 z dnia 27 kwietnia 2016 r. w sprawie ochrony osób fizycznych w związku z przetwarzaniem danych osobowych i w sprawie swobodnego przepływu takich danych oraz uchylenia d</w:t>
      </w:r>
      <w:r w:rsidR="00FF30F0">
        <w:t>yrektywy 95/46/WE (dalej: RODO)</w:t>
      </w:r>
      <w:bookmarkStart w:id="0" w:name="_GoBack"/>
      <w:bookmarkEnd w:id="0"/>
    </w:p>
    <w:p w14:paraId="1180A2CB" w14:textId="77777777" w:rsidR="00DE6A20" w:rsidRDefault="00DE6A20" w:rsidP="001C7808"/>
    <w:p w14:paraId="0EF211BA" w14:textId="77777777" w:rsidR="00DE6A20" w:rsidRDefault="00DE6A20" w:rsidP="001C7808"/>
    <w:p w14:paraId="779EC716" w14:textId="77777777" w:rsidR="001C7808" w:rsidRDefault="001C7808" w:rsidP="001C7808">
      <w:r>
        <w:t xml:space="preserve">                                                                                                                                   ………………………………………….</w:t>
      </w:r>
    </w:p>
    <w:p w14:paraId="214891E0" w14:textId="77777777" w:rsidR="00C14D42" w:rsidRPr="001C7808" w:rsidRDefault="001C7808" w:rsidP="001C7808">
      <w:r>
        <w:t xml:space="preserve">                                                                                                                                   Podpis uczestnika projektu</w:t>
      </w:r>
    </w:p>
    <w:sectPr w:rsidR="00C14D42" w:rsidRPr="001C7808" w:rsidSect="00852F84">
      <w:headerReference w:type="even" r:id="rId10"/>
      <w:headerReference w:type="default" r:id="rId11"/>
      <w:footerReference w:type="even" r:id="rId12"/>
      <w:footerReference w:type="default" r:id="rId13"/>
      <w:headerReference w:type="first" r:id="rId14"/>
      <w:footerReference w:type="first" r:id="rId15"/>
      <w:pgSz w:w="11906" w:h="16838"/>
      <w:pgMar w:top="1560" w:right="991" w:bottom="1276"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973FB" w14:textId="77777777" w:rsidR="00EA06FC" w:rsidRDefault="00EA06FC" w:rsidP="00576627">
      <w:pPr>
        <w:spacing w:after="0" w:line="240" w:lineRule="auto"/>
      </w:pPr>
      <w:r>
        <w:separator/>
      </w:r>
    </w:p>
  </w:endnote>
  <w:endnote w:type="continuationSeparator" w:id="0">
    <w:p w14:paraId="2D255F04" w14:textId="77777777" w:rsidR="00EA06FC" w:rsidRDefault="00EA06FC" w:rsidP="0057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34C6" w14:textId="77777777" w:rsidR="00FA4398" w:rsidRDefault="00FA43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84B4" w14:textId="77777777" w:rsidR="00DE0E20" w:rsidRPr="00C12CB7" w:rsidRDefault="00DE0E20" w:rsidP="00DE0E20">
    <w:pPr>
      <w:pStyle w:val="Stopka"/>
      <w:tabs>
        <w:tab w:val="clear" w:pos="4536"/>
        <w:tab w:val="clear" w:pos="9072"/>
        <w:tab w:val="left" w:pos="2805"/>
      </w:tabs>
      <w:jc w:val="center"/>
      <w:rPr>
        <w:b/>
        <w:i/>
        <w:sz w:val="20"/>
        <w:szCs w:val="20"/>
      </w:rPr>
    </w:pPr>
    <w:r w:rsidRPr="00392BDB">
      <w:rPr>
        <w:b/>
        <w:i/>
        <w:sz w:val="20"/>
        <w:szCs w:val="20"/>
      </w:rPr>
      <w:t>Dofinansowano z programu „Społeczna odpowiedzialność nauki” Ministra Nauki i Szkolnictwa Wyższego</w:t>
    </w:r>
  </w:p>
  <w:p w14:paraId="7C10AECF" w14:textId="568E21D3" w:rsidR="001144BA" w:rsidRPr="00DE0E20" w:rsidRDefault="001144BA" w:rsidP="00DE0E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C5A1" w14:textId="77777777" w:rsidR="00FA4398" w:rsidRDefault="00FA43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CCCEC" w14:textId="77777777" w:rsidR="00EA06FC" w:rsidRDefault="00EA06FC" w:rsidP="00576627">
      <w:pPr>
        <w:spacing w:after="0" w:line="240" w:lineRule="auto"/>
      </w:pPr>
      <w:r>
        <w:separator/>
      </w:r>
    </w:p>
  </w:footnote>
  <w:footnote w:type="continuationSeparator" w:id="0">
    <w:p w14:paraId="7F1EEB52" w14:textId="77777777" w:rsidR="00EA06FC" w:rsidRDefault="00EA06FC" w:rsidP="0057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FB9D" w14:textId="77777777" w:rsidR="00FA4398" w:rsidRDefault="00FA43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AE7B" w14:textId="77777777" w:rsidR="00CF5653" w:rsidRPr="00597074" w:rsidRDefault="00CF5653" w:rsidP="00CF5653">
    <w:pPr>
      <w:pStyle w:val="Nagwek"/>
      <w:jc w:val="center"/>
      <w:rPr>
        <w:b/>
        <w:color w:val="404040" w:themeColor="text1" w:themeTint="BF"/>
        <w:sz w:val="18"/>
        <w:szCs w:val="18"/>
      </w:rPr>
    </w:pPr>
    <w:r w:rsidRPr="00597074">
      <w:rPr>
        <w:b/>
        <w:noProof/>
        <w:color w:val="404040" w:themeColor="text1" w:themeTint="BF"/>
        <w:sz w:val="18"/>
        <w:szCs w:val="18"/>
      </w:rPr>
      <w:drawing>
        <wp:anchor distT="0" distB="0" distL="114300" distR="114300" simplePos="0" relativeHeight="251660288" behindDoc="1" locked="0" layoutInCell="1" allowOverlap="1" wp14:anchorId="75603ADB" wp14:editId="07BEDDB2">
          <wp:simplePos x="0" y="0"/>
          <wp:positionH relativeFrom="column">
            <wp:posOffset>4337685</wp:posOffset>
          </wp:positionH>
          <wp:positionV relativeFrom="paragraph">
            <wp:posOffset>-154305</wp:posOffset>
          </wp:positionV>
          <wp:extent cx="2257425" cy="56077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425" cy="560772"/>
                  </a:xfrm>
                  <a:prstGeom prst="rect">
                    <a:avLst/>
                  </a:prstGeom>
                  <a:noFill/>
                </pic:spPr>
              </pic:pic>
            </a:graphicData>
          </a:graphic>
          <wp14:sizeRelH relativeFrom="margin">
            <wp14:pctWidth>0</wp14:pctWidth>
          </wp14:sizeRelH>
          <wp14:sizeRelV relativeFrom="margin">
            <wp14:pctHeight>0</wp14:pctHeight>
          </wp14:sizeRelV>
        </wp:anchor>
      </w:drawing>
    </w:r>
    <w:r w:rsidRPr="00597074">
      <w:rPr>
        <w:b/>
        <w:noProof/>
        <w:color w:val="404040" w:themeColor="text1" w:themeTint="BF"/>
        <w:sz w:val="18"/>
        <w:szCs w:val="18"/>
      </w:rPr>
      <w:drawing>
        <wp:anchor distT="0" distB="0" distL="114300" distR="114300" simplePos="0" relativeHeight="251659264" behindDoc="0" locked="0" layoutInCell="1" allowOverlap="1" wp14:anchorId="404BAC23" wp14:editId="32179694">
          <wp:simplePos x="0" y="0"/>
          <wp:positionH relativeFrom="margin">
            <wp:posOffset>171450</wp:posOffset>
          </wp:positionH>
          <wp:positionV relativeFrom="margin">
            <wp:posOffset>-827405</wp:posOffset>
          </wp:positionV>
          <wp:extent cx="933450" cy="713740"/>
          <wp:effectExtent l="0" t="0" r="0" b="0"/>
          <wp:wrapSquare wrapText="bothSides"/>
          <wp:docPr id="1" name="Obraz 1" descr="C:\Users\stazysta\Desktop\logo małe mapa bitow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zysta\Desktop\logo małe mapa bitowa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713740"/>
                  </a:xfrm>
                  <a:prstGeom prst="rect">
                    <a:avLst/>
                  </a:prstGeom>
                  <a:noFill/>
                  <a:ln>
                    <a:noFill/>
                  </a:ln>
                </pic:spPr>
              </pic:pic>
            </a:graphicData>
          </a:graphic>
        </wp:anchor>
      </w:drawing>
    </w:r>
    <w:r w:rsidRPr="00597074">
      <w:rPr>
        <w:b/>
        <w:color w:val="404040" w:themeColor="text1" w:themeTint="BF"/>
        <w:sz w:val="18"/>
        <w:szCs w:val="18"/>
      </w:rPr>
      <w:t>Podlaski Uniwersytet Trzeciego Wieku</w:t>
    </w:r>
  </w:p>
  <w:p w14:paraId="49C87049" w14:textId="77777777" w:rsidR="00CF5653" w:rsidRPr="00597074" w:rsidRDefault="00CF5653" w:rsidP="00CF5653">
    <w:pPr>
      <w:pStyle w:val="Nagwek"/>
      <w:tabs>
        <w:tab w:val="clear" w:pos="4536"/>
        <w:tab w:val="clear" w:pos="9072"/>
        <w:tab w:val="left" w:pos="7920"/>
      </w:tabs>
      <w:jc w:val="center"/>
      <w:rPr>
        <w:color w:val="404040" w:themeColor="text1" w:themeTint="BF"/>
        <w:sz w:val="18"/>
        <w:szCs w:val="18"/>
      </w:rPr>
    </w:pPr>
    <w:r w:rsidRPr="00597074">
      <w:rPr>
        <w:color w:val="404040" w:themeColor="text1" w:themeTint="BF"/>
        <w:sz w:val="18"/>
        <w:szCs w:val="18"/>
      </w:rPr>
      <w:t>Ul. Warszawska 44/1, IIIp.,15-077 Białystok</w:t>
    </w:r>
  </w:p>
  <w:p w14:paraId="298884ED" w14:textId="77777777" w:rsidR="00CF5653" w:rsidRPr="00404144" w:rsidRDefault="00CF5653" w:rsidP="00CF5653">
    <w:pPr>
      <w:pStyle w:val="Nagwek"/>
      <w:jc w:val="center"/>
      <w:rPr>
        <w:color w:val="404040" w:themeColor="text1" w:themeTint="BF"/>
        <w:sz w:val="18"/>
        <w:szCs w:val="18"/>
      </w:rPr>
    </w:pPr>
  </w:p>
  <w:p w14:paraId="3C14DCF2" w14:textId="77777777" w:rsidR="00057E38" w:rsidRPr="00CF5653" w:rsidRDefault="00057E38" w:rsidP="00CF56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18A2" w14:textId="77777777" w:rsidR="00FA4398" w:rsidRDefault="00FA43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3317"/>
    <w:multiLevelType w:val="hybridMultilevel"/>
    <w:tmpl w:val="7158D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AA6CFA"/>
    <w:multiLevelType w:val="hybridMultilevel"/>
    <w:tmpl w:val="222EA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A6"/>
    <w:rsid w:val="0004427F"/>
    <w:rsid w:val="00057E38"/>
    <w:rsid w:val="00063463"/>
    <w:rsid w:val="00076032"/>
    <w:rsid w:val="00084F75"/>
    <w:rsid w:val="000C7142"/>
    <w:rsid w:val="000D33DD"/>
    <w:rsid w:val="00100F3B"/>
    <w:rsid w:val="001144BA"/>
    <w:rsid w:val="00134611"/>
    <w:rsid w:val="00153F47"/>
    <w:rsid w:val="001A1C13"/>
    <w:rsid w:val="001A6CF8"/>
    <w:rsid w:val="001C7808"/>
    <w:rsid w:val="00212775"/>
    <w:rsid w:val="00212CEE"/>
    <w:rsid w:val="00213479"/>
    <w:rsid w:val="00223412"/>
    <w:rsid w:val="00257EFC"/>
    <w:rsid w:val="00286E95"/>
    <w:rsid w:val="002E47B8"/>
    <w:rsid w:val="0031151B"/>
    <w:rsid w:val="00323065"/>
    <w:rsid w:val="003849A6"/>
    <w:rsid w:val="00391FCA"/>
    <w:rsid w:val="00394315"/>
    <w:rsid w:val="003D5B1E"/>
    <w:rsid w:val="00404144"/>
    <w:rsid w:val="00444D49"/>
    <w:rsid w:val="00470CC8"/>
    <w:rsid w:val="0048465B"/>
    <w:rsid w:val="00492256"/>
    <w:rsid w:val="004A6582"/>
    <w:rsid w:val="004B00BE"/>
    <w:rsid w:val="004B4698"/>
    <w:rsid w:val="004E6DC1"/>
    <w:rsid w:val="00534B48"/>
    <w:rsid w:val="005621CD"/>
    <w:rsid w:val="00576627"/>
    <w:rsid w:val="00577BCB"/>
    <w:rsid w:val="005E179D"/>
    <w:rsid w:val="00655348"/>
    <w:rsid w:val="00671083"/>
    <w:rsid w:val="00681FFD"/>
    <w:rsid w:val="00683F17"/>
    <w:rsid w:val="00697462"/>
    <w:rsid w:val="006D56A3"/>
    <w:rsid w:val="007005D8"/>
    <w:rsid w:val="00701956"/>
    <w:rsid w:val="00712525"/>
    <w:rsid w:val="007264D1"/>
    <w:rsid w:val="00742C98"/>
    <w:rsid w:val="007750D0"/>
    <w:rsid w:val="007A137E"/>
    <w:rsid w:val="007D06DD"/>
    <w:rsid w:val="007F71E9"/>
    <w:rsid w:val="007F763C"/>
    <w:rsid w:val="0080740F"/>
    <w:rsid w:val="00821960"/>
    <w:rsid w:val="00825447"/>
    <w:rsid w:val="008452E1"/>
    <w:rsid w:val="00852F84"/>
    <w:rsid w:val="008705E1"/>
    <w:rsid w:val="008B7A61"/>
    <w:rsid w:val="008C615E"/>
    <w:rsid w:val="008C6E83"/>
    <w:rsid w:val="00902950"/>
    <w:rsid w:val="009161C2"/>
    <w:rsid w:val="00937E17"/>
    <w:rsid w:val="00944639"/>
    <w:rsid w:val="009509CA"/>
    <w:rsid w:val="00955BF7"/>
    <w:rsid w:val="0095736D"/>
    <w:rsid w:val="00971DCA"/>
    <w:rsid w:val="00995295"/>
    <w:rsid w:val="009A5A06"/>
    <w:rsid w:val="009B1F51"/>
    <w:rsid w:val="009B5BD0"/>
    <w:rsid w:val="00A06F89"/>
    <w:rsid w:val="00A93636"/>
    <w:rsid w:val="00AE23DD"/>
    <w:rsid w:val="00B30341"/>
    <w:rsid w:val="00B46542"/>
    <w:rsid w:val="00B62E08"/>
    <w:rsid w:val="00B66727"/>
    <w:rsid w:val="00B757A8"/>
    <w:rsid w:val="00BC1C05"/>
    <w:rsid w:val="00BC25F1"/>
    <w:rsid w:val="00BE000E"/>
    <w:rsid w:val="00C05FB6"/>
    <w:rsid w:val="00C12CB7"/>
    <w:rsid w:val="00C14D42"/>
    <w:rsid w:val="00C15622"/>
    <w:rsid w:val="00C339FA"/>
    <w:rsid w:val="00C377A4"/>
    <w:rsid w:val="00C42A4E"/>
    <w:rsid w:val="00C57743"/>
    <w:rsid w:val="00C633ED"/>
    <w:rsid w:val="00C66562"/>
    <w:rsid w:val="00C80DC5"/>
    <w:rsid w:val="00CA1F8D"/>
    <w:rsid w:val="00CE3ECB"/>
    <w:rsid w:val="00CF5653"/>
    <w:rsid w:val="00D07701"/>
    <w:rsid w:val="00D22363"/>
    <w:rsid w:val="00D30953"/>
    <w:rsid w:val="00D95B23"/>
    <w:rsid w:val="00DA643D"/>
    <w:rsid w:val="00DD0E8F"/>
    <w:rsid w:val="00DD173F"/>
    <w:rsid w:val="00DE0E20"/>
    <w:rsid w:val="00DE6A20"/>
    <w:rsid w:val="00E07335"/>
    <w:rsid w:val="00E46089"/>
    <w:rsid w:val="00E57003"/>
    <w:rsid w:val="00E62709"/>
    <w:rsid w:val="00E8195A"/>
    <w:rsid w:val="00EA06FC"/>
    <w:rsid w:val="00EA5D23"/>
    <w:rsid w:val="00EA6472"/>
    <w:rsid w:val="00ED3DFD"/>
    <w:rsid w:val="00F05D53"/>
    <w:rsid w:val="00F630B0"/>
    <w:rsid w:val="00F714FB"/>
    <w:rsid w:val="00F74195"/>
    <w:rsid w:val="00FA3000"/>
    <w:rsid w:val="00FA4398"/>
    <w:rsid w:val="00FD088C"/>
    <w:rsid w:val="00FE49C1"/>
    <w:rsid w:val="00FF30F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6627"/>
    <w:pPr>
      <w:ind w:left="720"/>
      <w:contextualSpacing/>
    </w:pPr>
  </w:style>
  <w:style w:type="paragraph" w:styleId="Nagwek">
    <w:name w:val="header"/>
    <w:basedOn w:val="Normalny"/>
    <w:link w:val="NagwekZnak"/>
    <w:uiPriority w:val="99"/>
    <w:unhideWhenUsed/>
    <w:rsid w:val="00576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627"/>
  </w:style>
  <w:style w:type="paragraph" w:styleId="Stopka">
    <w:name w:val="footer"/>
    <w:basedOn w:val="Normalny"/>
    <w:link w:val="StopkaZnak"/>
    <w:uiPriority w:val="99"/>
    <w:unhideWhenUsed/>
    <w:rsid w:val="00576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627"/>
  </w:style>
  <w:style w:type="paragraph" w:styleId="Tekstdymka">
    <w:name w:val="Balloon Text"/>
    <w:basedOn w:val="Normalny"/>
    <w:link w:val="TekstdymkaZnak"/>
    <w:uiPriority w:val="99"/>
    <w:semiHidden/>
    <w:unhideWhenUsed/>
    <w:rsid w:val="005766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627"/>
    <w:rPr>
      <w:rFonts w:ascii="Tahoma" w:hAnsi="Tahoma" w:cs="Tahoma"/>
      <w:sz w:val="16"/>
      <w:szCs w:val="16"/>
    </w:rPr>
  </w:style>
  <w:style w:type="character" w:styleId="Hipercze">
    <w:name w:val="Hyperlink"/>
    <w:basedOn w:val="Domylnaczcionkaakapitu"/>
    <w:uiPriority w:val="99"/>
    <w:unhideWhenUsed/>
    <w:rsid w:val="00100F3B"/>
    <w:rPr>
      <w:color w:val="0000FF" w:themeColor="hyperlink"/>
      <w:u w:val="single"/>
    </w:rPr>
  </w:style>
  <w:style w:type="character" w:styleId="Pogrubienie">
    <w:name w:val="Strong"/>
    <w:basedOn w:val="Domylnaczcionkaakapitu"/>
    <w:uiPriority w:val="22"/>
    <w:qFormat/>
    <w:rsid w:val="00C42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6627"/>
    <w:pPr>
      <w:ind w:left="720"/>
      <w:contextualSpacing/>
    </w:pPr>
  </w:style>
  <w:style w:type="paragraph" w:styleId="Nagwek">
    <w:name w:val="header"/>
    <w:basedOn w:val="Normalny"/>
    <w:link w:val="NagwekZnak"/>
    <w:uiPriority w:val="99"/>
    <w:unhideWhenUsed/>
    <w:rsid w:val="00576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627"/>
  </w:style>
  <w:style w:type="paragraph" w:styleId="Stopka">
    <w:name w:val="footer"/>
    <w:basedOn w:val="Normalny"/>
    <w:link w:val="StopkaZnak"/>
    <w:uiPriority w:val="99"/>
    <w:unhideWhenUsed/>
    <w:rsid w:val="00576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627"/>
  </w:style>
  <w:style w:type="paragraph" w:styleId="Tekstdymka">
    <w:name w:val="Balloon Text"/>
    <w:basedOn w:val="Normalny"/>
    <w:link w:val="TekstdymkaZnak"/>
    <w:uiPriority w:val="99"/>
    <w:semiHidden/>
    <w:unhideWhenUsed/>
    <w:rsid w:val="005766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627"/>
    <w:rPr>
      <w:rFonts w:ascii="Tahoma" w:hAnsi="Tahoma" w:cs="Tahoma"/>
      <w:sz w:val="16"/>
      <w:szCs w:val="16"/>
    </w:rPr>
  </w:style>
  <w:style w:type="character" w:styleId="Hipercze">
    <w:name w:val="Hyperlink"/>
    <w:basedOn w:val="Domylnaczcionkaakapitu"/>
    <w:uiPriority w:val="99"/>
    <w:unhideWhenUsed/>
    <w:rsid w:val="00100F3B"/>
    <w:rPr>
      <w:color w:val="0000FF" w:themeColor="hyperlink"/>
      <w:u w:val="single"/>
    </w:rPr>
  </w:style>
  <w:style w:type="character" w:styleId="Pogrubienie">
    <w:name w:val="Strong"/>
    <w:basedOn w:val="Domylnaczcionkaakapitu"/>
    <w:uiPriority w:val="22"/>
    <w:qFormat/>
    <w:rsid w:val="00C42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nauka.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AB22-4284-40DF-A9FB-8304965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4799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dc:creator>
  <cp:lastModifiedBy>Pracownik</cp:lastModifiedBy>
  <cp:revision>7</cp:revision>
  <cp:lastPrinted>2020-06-30T08:35:00Z</cp:lastPrinted>
  <dcterms:created xsi:type="dcterms:W3CDTF">2020-06-30T13:12:00Z</dcterms:created>
  <dcterms:modified xsi:type="dcterms:W3CDTF">2021-03-23T08:09:00Z</dcterms:modified>
</cp:coreProperties>
</file>